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участие в VIII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 окружном молодежном конкурсе на лучшее оформление информационного стенда в рамках окружного антинаркотического марафона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нами будущее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учреждения 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коллектива (полностью)________________________________________________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 участников 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участников (занятых в оформлении стенда) 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руководителя (полностью)_______________________________________________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работы: 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стенда: 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Кол-во выпускаемых стендов в течение года (антинаркотической направленности): 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какого года ведется оформление информационных стендов антинаркотической тематики (за здоровый образ жизни): 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заполнения заявки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«________»______________20___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 учреждения (филиала)   ___________________        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М.П.                                                                                      Подпись                                                              Ф.И.О.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заполняется организатором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подачи заявки: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«_______»________________20____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Подпись: _____________________/___________________/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